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071CF2" w14:textId="593C8E82" w:rsidR="00EB1659" w:rsidRPr="00EB1659" w:rsidRDefault="00EB1659" w:rsidP="00EB1659">
      <w:pPr>
        <w:jc w:val="center"/>
        <w:rPr>
          <w:rFonts w:ascii="Segoe UI" w:eastAsia="Times New Roman" w:hAnsi="Segoe UI" w:cs="Segoe UI"/>
          <w:sz w:val="40"/>
          <w:szCs w:val="40"/>
          <w:u w:val="single"/>
        </w:rPr>
      </w:pPr>
      <w:r w:rsidRPr="00EB1659">
        <w:rPr>
          <w:rFonts w:ascii="Segoe UI" w:eastAsia="Times New Roman" w:hAnsi="Segoe UI" w:cs="Segoe UI"/>
          <w:sz w:val="40"/>
          <w:szCs w:val="40"/>
          <w:u w:val="single"/>
        </w:rPr>
        <w:t>Creative Later Life Platform</w:t>
      </w:r>
    </w:p>
    <w:p w14:paraId="1E9BB388" w14:textId="6A623572" w:rsidR="00EB1659" w:rsidRPr="00EB1659" w:rsidRDefault="00EB1659" w:rsidP="00EB1659">
      <w:pPr>
        <w:jc w:val="center"/>
        <w:rPr>
          <w:rFonts w:ascii="Segoe UI" w:eastAsia="Times New Roman" w:hAnsi="Segoe UI" w:cs="Segoe UI"/>
          <w:sz w:val="32"/>
          <w:szCs w:val="32"/>
        </w:rPr>
      </w:pPr>
      <w:r w:rsidRPr="00EB1659">
        <w:rPr>
          <w:rFonts w:ascii="Segoe UI" w:eastAsia="Times New Roman" w:hAnsi="Segoe UI" w:cs="Segoe UI"/>
          <w:sz w:val="32"/>
          <w:szCs w:val="32"/>
        </w:rPr>
        <w:t>Creative Lives, June 2024</w:t>
      </w:r>
    </w:p>
    <w:p w14:paraId="684C565D" w14:textId="77777777" w:rsidR="00EB1659" w:rsidRDefault="00EB1659" w:rsidP="00EB1659">
      <w:pPr>
        <w:rPr>
          <w:rFonts w:ascii="Segoe UI" w:eastAsia="Times New Roman" w:hAnsi="Segoe UI" w:cs="Segoe UI"/>
        </w:rPr>
      </w:pPr>
    </w:p>
    <w:p w14:paraId="6C03136D" w14:textId="53A87BA2" w:rsidR="00EB1659" w:rsidRDefault="00EB1659" w:rsidP="00331396">
      <w:pPr>
        <w:jc w:val="both"/>
        <w:rPr>
          <w:rFonts w:ascii="Segoe UI" w:eastAsia="Times New Roman" w:hAnsi="Segoe UI" w:cs="Segoe UI"/>
        </w:rPr>
      </w:pPr>
      <w:r>
        <w:rPr>
          <w:rFonts w:ascii="Segoe UI" w:eastAsia="Times New Roman" w:hAnsi="Segoe UI" w:cs="Segoe UI"/>
        </w:rPr>
        <w:t xml:space="preserve">Working with Age UK Oxfordshire to explore the potential for developing a new creative ageing online portal has been a productive experience for Creative Lives, allowing us to revisit our previous attempts to solve the challenge of creating a national approach to signposting to local participatory opportunities. </w:t>
      </w:r>
    </w:p>
    <w:p w14:paraId="4D0D1F6D" w14:textId="77777777" w:rsidR="00EB1659" w:rsidRDefault="00EB1659" w:rsidP="00331396">
      <w:pPr>
        <w:jc w:val="both"/>
        <w:rPr>
          <w:rFonts w:ascii="Segoe UI" w:eastAsia="Times New Roman" w:hAnsi="Segoe UI" w:cs="Segoe UI"/>
        </w:rPr>
      </w:pPr>
    </w:p>
    <w:p w14:paraId="0B7B88EB" w14:textId="77777777" w:rsidR="00EB1659" w:rsidRDefault="00EB1659" w:rsidP="00331396">
      <w:pPr>
        <w:jc w:val="both"/>
        <w:rPr>
          <w:rFonts w:ascii="Segoe UI" w:eastAsia="Times New Roman" w:hAnsi="Segoe UI" w:cs="Segoe UI"/>
        </w:rPr>
      </w:pPr>
      <w:r>
        <w:rPr>
          <w:rFonts w:ascii="Segoe UI" w:eastAsia="Times New Roman" w:hAnsi="Segoe UI" w:cs="Segoe UI"/>
        </w:rPr>
        <w:t xml:space="preserve">Age UK Oxfordshire took a thoughtful, sensible approach, examining why the naturally desirable target of an online database and map of opportunities has consistently proved so difficult to realise. We concluded that there is a danger of putting a lot of time, money and energy into the creation of a portal which does not provide a sufficiently large range of </w:t>
      </w:r>
      <w:proofErr w:type="gramStart"/>
      <w:r>
        <w:rPr>
          <w:rFonts w:ascii="Segoe UI" w:eastAsia="Times New Roman" w:hAnsi="Segoe UI" w:cs="Segoe UI"/>
        </w:rPr>
        <w:t>information</w:t>
      </w:r>
      <w:proofErr w:type="gramEnd"/>
      <w:r>
        <w:rPr>
          <w:rFonts w:ascii="Segoe UI" w:eastAsia="Times New Roman" w:hAnsi="Segoe UI" w:cs="Segoe UI"/>
        </w:rPr>
        <w:t xml:space="preserve"> and which quickly becomes a ‘white elephant’ that nobody visits. </w:t>
      </w:r>
    </w:p>
    <w:p w14:paraId="1D405D90" w14:textId="77777777" w:rsidR="00EB1659" w:rsidRDefault="00EB1659" w:rsidP="00331396">
      <w:pPr>
        <w:jc w:val="both"/>
        <w:rPr>
          <w:rFonts w:ascii="Segoe UI" w:eastAsia="Times New Roman" w:hAnsi="Segoe UI" w:cs="Segoe UI"/>
        </w:rPr>
      </w:pPr>
    </w:p>
    <w:p w14:paraId="49522E03" w14:textId="77777777" w:rsidR="00EB1659" w:rsidRDefault="00EB1659" w:rsidP="00331396">
      <w:pPr>
        <w:jc w:val="both"/>
        <w:rPr>
          <w:rFonts w:ascii="Segoe UI" w:eastAsia="Times New Roman" w:hAnsi="Segoe UI" w:cs="Segoe UI"/>
        </w:rPr>
      </w:pPr>
      <w:r>
        <w:rPr>
          <w:rFonts w:ascii="Segoe UI" w:eastAsia="Times New Roman" w:hAnsi="Segoe UI" w:cs="Segoe UI"/>
        </w:rPr>
        <w:t xml:space="preserve">This led us to the idea of a more creative, organic approach to signposting to creative ageing opportunities. Rather than building a new online portal with the intention of making it the single definitive place to look for creative ageing opportunities, we decided to consider the development of a creative ageing brand/hashtag that we could encourage every organisation providing relevant opportunities to use - on their own website, social media etc. To make the hashtag proposal work we would need to build a broad alliance of organisations to promote the new ‘brand’. </w:t>
      </w:r>
    </w:p>
    <w:p w14:paraId="70BBF49D" w14:textId="77777777" w:rsidR="00EB1659" w:rsidRDefault="00EB1659" w:rsidP="00331396">
      <w:pPr>
        <w:jc w:val="both"/>
        <w:rPr>
          <w:rFonts w:ascii="Segoe UI" w:eastAsia="Times New Roman" w:hAnsi="Segoe UI" w:cs="Segoe UI"/>
        </w:rPr>
      </w:pPr>
    </w:p>
    <w:p w14:paraId="75A42ED5" w14:textId="77777777" w:rsidR="00EB1659" w:rsidRDefault="00EB1659" w:rsidP="00331396">
      <w:pPr>
        <w:jc w:val="both"/>
        <w:rPr>
          <w:rFonts w:ascii="Segoe UI" w:eastAsia="Times New Roman" w:hAnsi="Segoe UI" w:cs="Segoe UI"/>
        </w:rPr>
      </w:pPr>
      <w:r>
        <w:rPr>
          <w:rFonts w:ascii="Segoe UI" w:eastAsia="Times New Roman" w:hAnsi="Segoe UI" w:cs="Segoe UI"/>
        </w:rPr>
        <w:t xml:space="preserve">Creative Lives benefited from its involvement in a focus group meeting with some of Age UK Oxfordshire’s Creative Ambassadors in January 2024 which significantly influenced our thinking about our approach to supporting creative ageing. The older people in the session talked about increased concerns since Covid, with many people now more nervous about going out. They told us the real problem is getting to people who don’t know about things and who have problems with mobility, confidence, etc. They said people are inspired to try things when they see other people their age doing </w:t>
      </w:r>
      <w:proofErr w:type="gramStart"/>
      <w:r>
        <w:rPr>
          <w:rFonts w:ascii="Segoe UI" w:eastAsia="Times New Roman" w:hAnsi="Segoe UI" w:cs="Segoe UI"/>
        </w:rPr>
        <w:t>something</w:t>
      </w:r>
      <w:proofErr w:type="gramEnd"/>
      <w:r>
        <w:rPr>
          <w:rFonts w:ascii="Segoe UI" w:eastAsia="Times New Roman" w:hAnsi="Segoe UI" w:cs="Segoe UI"/>
        </w:rPr>
        <w:t xml:space="preserve"> and we should focus on the enjoyment of the collective experience. </w:t>
      </w:r>
    </w:p>
    <w:p w14:paraId="36A58EB3" w14:textId="77777777" w:rsidR="00EB1659" w:rsidRDefault="00EB1659" w:rsidP="00331396">
      <w:pPr>
        <w:jc w:val="both"/>
        <w:rPr>
          <w:rFonts w:ascii="Segoe UI" w:eastAsia="Times New Roman" w:hAnsi="Segoe UI" w:cs="Segoe UI"/>
        </w:rPr>
      </w:pPr>
    </w:p>
    <w:p w14:paraId="08604378" w14:textId="77777777" w:rsidR="00EB1659" w:rsidRDefault="00EB1659" w:rsidP="00331396">
      <w:pPr>
        <w:jc w:val="both"/>
        <w:rPr>
          <w:rFonts w:ascii="Segoe UI" w:eastAsia="Times New Roman" w:hAnsi="Segoe UI" w:cs="Segoe UI"/>
        </w:rPr>
      </w:pPr>
      <w:r>
        <w:rPr>
          <w:rFonts w:ascii="Segoe UI" w:eastAsia="Times New Roman" w:hAnsi="Segoe UI" w:cs="Segoe UI"/>
        </w:rPr>
        <w:t xml:space="preserve">Creative Lives believes the plan for a new creative ageing campaign that we developed with Age UK Oxfordshire represents a huge opportunity to address a real need. We are keen to pursue this idea in the future. This work will </w:t>
      </w:r>
      <w:proofErr w:type="gramStart"/>
      <w:r>
        <w:rPr>
          <w:rFonts w:ascii="Segoe UI" w:eastAsia="Times New Roman" w:hAnsi="Segoe UI" w:cs="Segoe UI"/>
        </w:rPr>
        <w:t>definitely inform</w:t>
      </w:r>
      <w:proofErr w:type="gramEnd"/>
      <w:r>
        <w:rPr>
          <w:rFonts w:ascii="Segoe UI" w:eastAsia="Times New Roman" w:hAnsi="Segoe UI" w:cs="Segoe UI"/>
        </w:rPr>
        <w:t xml:space="preserve"> our future thinking.</w:t>
      </w:r>
    </w:p>
    <w:p w14:paraId="0496E3B6" w14:textId="77777777" w:rsidR="00E80A98" w:rsidRPr="00E80A98" w:rsidRDefault="00E80A98" w:rsidP="00331396">
      <w:pPr>
        <w:pStyle w:val="NoSpacing"/>
        <w:jc w:val="both"/>
      </w:pPr>
    </w:p>
    <w:sectPr w:rsidR="00E80A98" w:rsidRPr="00E80A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659"/>
    <w:rsid w:val="000440E7"/>
    <w:rsid w:val="00331396"/>
    <w:rsid w:val="00483FCD"/>
    <w:rsid w:val="0060394F"/>
    <w:rsid w:val="006D1CE5"/>
    <w:rsid w:val="009026A4"/>
    <w:rsid w:val="0097625F"/>
    <w:rsid w:val="00A062BA"/>
    <w:rsid w:val="00A741EF"/>
    <w:rsid w:val="00B7431C"/>
    <w:rsid w:val="00C077FE"/>
    <w:rsid w:val="00DC31E9"/>
    <w:rsid w:val="00E80A98"/>
    <w:rsid w:val="00EB1659"/>
    <w:rsid w:val="00ED55EB"/>
    <w:rsid w:val="00F14E0D"/>
    <w:rsid w:val="00F36EB4"/>
    <w:rsid w:val="00FD4E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861B2"/>
  <w15:chartTrackingRefBased/>
  <w15:docId w15:val="{249259AC-C911-4174-8E82-2B4DF13A2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Normal">
    <w:name w:val="Normal"/>
    <w:qFormat/>
    <w:rsid w:val="00EB1659"/>
    <w:pPr>
      <w:spacing w:after="0" w:line="240" w:lineRule="auto"/>
    </w:pPr>
    <w:rPr>
      <w:rFonts w:ascii="Aptos" w:hAnsi="Aptos" w:cs="Aptos"/>
      <w:sz w:val="24"/>
      <w:szCs w:val="24"/>
      <w:lang w:eastAsia="en-GB"/>
    </w:rPr>
  </w:style>
  <w:style w:type="paragraph" w:styleId="Heading1">
    <w:name w:val="heading 1"/>
    <w:aliases w:val="Heading"/>
    <w:basedOn w:val="Normal"/>
    <w:next w:val="NoSpacing"/>
    <w:link w:val="Heading1Char"/>
    <w:uiPriority w:val="9"/>
    <w:qFormat/>
    <w:rsid w:val="00E80A98"/>
    <w:pPr>
      <w:keepNext/>
      <w:keepLines/>
      <w:spacing w:line="259" w:lineRule="auto"/>
      <w:outlineLvl w:val="0"/>
    </w:pPr>
    <w:rPr>
      <w:rFonts w:asciiTheme="majorHAnsi" w:eastAsiaTheme="majorEastAsia" w:hAnsiTheme="majorHAnsi" w:cstheme="majorBidi"/>
      <w:b/>
      <w:sz w:val="36"/>
      <w:szCs w:val="32"/>
      <w:lang w:eastAsia="en-US"/>
    </w:rPr>
  </w:style>
  <w:style w:type="paragraph" w:styleId="Heading2">
    <w:name w:val="heading 2"/>
    <w:basedOn w:val="Normal"/>
    <w:next w:val="Normal"/>
    <w:link w:val="Heading2Char"/>
    <w:uiPriority w:val="9"/>
    <w:semiHidden/>
    <w:qFormat/>
    <w:rsid w:val="00EB1659"/>
    <w:pPr>
      <w:keepNext/>
      <w:keepLines/>
      <w:spacing w:before="160" w:after="80" w:line="259" w:lineRule="auto"/>
      <w:outlineLvl w:val="1"/>
    </w:pPr>
    <w:rPr>
      <w:rFonts w:asciiTheme="majorHAnsi" w:eastAsiaTheme="majorEastAsia" w:hAnsiTheme="majorHAnsi" w:cstheme="majorBidi"/>
      <w:color w:val="0081B3" w:themeColor="accent1" w:themeShade="BF"/>
      <w:sz w:val="32"/>
      <w:szCs w:val="32"/>
      <w:lang w:eastAsia="en-US"/>
    </w:rPr>
  </w:style>
  <w:style w:type="paragraph" w:styleId="Heading3">
    <w:name w:val="heading 3"/>
    <w:basedOn w:val="Normal"/>
    <w:next w:val="Normal"/>
    <w:link w:val="Heading3Char"/>
    <w:uiPriority w:val="9"/>
    <w:semiHidden/>
    <w:qFormat/>
    <w:rsid w:val="00EB1659"/>
    <w:pPr>
      <w:keepNext/>
      <w:keepLines/>
      <w:spacing w:before="160" w:after="80" w:line="259" w:lineRule="auto"/>
      <w:outlineLvl w:val="2"/>
    </w:pPr>
    <w:rPr>
      <w:rFonts w:asciiTheme="minorHAnsi" w:eastAsiaTheme="majorEastAsia" w:hAnsiTheme="minorHAnsi" w:cstheme="majorBidi"/>
      <w:color w:val="0081B3" w:themeColor="accent1" w:themeShade="BF"/>
      <w:sz w:val="28"/>
      <w:szCs w:val="28"/>
      <w:lang w:eastAsia="en-US"/>
    </w:rPr>
  </w:style>
  <w:style w:type="paragraph" w:styleId="Heading4">
    <w:name w:val="heading 4"/>
    <w:basedOn w:val="Normal"/>
    <w:next w:val="Normal"/>
    <w:link w:val="Heading4Char"/>
    <w:uiPriority w:val="9"/>
    <w:semiHidden/>
    <w:qFormat/>
    <w:rsid w:val="00EB1659"/>
    <w:pPr>
      <w:keepNext/>
      <w:keepLines/>
      <w:spacing w:before="80" w:after="40" w:line="259" w:lineRule="auto"/>
      <w:outlineLvl w:val="3"/>
    </w:pPr>
    <w:rPr>
      <w:rFonts w:asciiTheme="minorHAnsi" w:eastAsiaTheme="majorEastAsia" w:hAnsiTheme="minorHAnsi" w:cstheme="majorBidi"/>
      <w:i/>
      <w:iCs/>
      <w:color w:val="0081B3" w:themeColor="accent1" w:themeShade="BF"/>
      <w:szCs w:val="22"/>
      <w:lang w:eastAsia="en-US"/>
    </w:rPr>
  </w:style>
  <w:style w:type="paragraph" w:styleId="Heading5">
    <w:name w:val="heading 5"/>
    <w:basedOn w:val="Normal"/>
    <w:next w:val="Normal"/>
    <w:link w:val="Heading5Char"/>
    <w:uiPriority w:val="9"/>
    <w:semiHidden/>
    <w:qFormat/>
    <w:rsid w:val="00EB1659"/>
    <w:pPr>
      <w:keepNext/>
      <w:keepLines/>
      <w:spacing w:before="80" w:after="40" w:line="259" w:lineRule="auto"/>
      <w:outlineLvl w:val="4"/>
    </w:pPr>
    <w:rPr>
      <w:rFonts w:asciiTheme="minorHAnsi" w:eastAsiaTheme="majorEastAsia" w:hAnsiTheme="minorHAnsi" w:cstheme="majorBidi"/>
      <w:color w:val="0081B3" w:themeColor="accent1" w:themeShade="BF"/>
      <w:szCs w:val="22"/>
      <w:lang w:eastAsia="en-US"/>
    </w:rPr>
  </w:style>
  <w:style w:type="paragraph" w:styleId="Heading6">
    <w:name w:val="heading 6"/>
    <w:basedOn w:val="Normal"/>
    <w:next w:val="Normal"/>
    <w:link w:val="Heading6Char"/>
    <w:uiPriority w:val="9"/>
    <w:semiHidden/>
    <w:qFormat/>
    <w:rsid w:val="00EB1659"/>
    <w:pPr>
      <w:keepNext/>
      <w:keepLines/>
      <w:spacing w:before="40" w:line="259" w:lineRule="auto"/>
      <w:outlineLvl w:val="5"/>
    </w:pPr>
    <w:rPr>
      <w:rFonts w:asciiTheme="minorHAnsi" w:eastAsiaTheme="majorEastAsia" w:hAnsiTheme="minorHAnsi" w:cstheme="majorBidi"/>
      <w:i/>
      <w:iCs/>
      <w:color w:val="595959" w:themeColor="text1" w:themeTint="A6"/>
      <w:szCs w:val="22"/>
      <w:lang w:eastAsia="en-US"/>
    </w:rPr>
  </w:style>
  <w:style w:type="paragraph" w:styleId="Heading7">
    <w:name w:val="heading 7"/>
    <w:basedOn w:val="Normal"/>
    <w:next w:val="Normal"/>
    <w:link w:val="Heading7Char"/>
    <w:uiPriority w:val="9"/>
    <w:semiHidden/>
    <w:qFormat/>
    <w:rsid w:val="00EB1659"/>
    <w:pPr>
      <w:keepNext/>
      <w:keepLines/>
      <w:spacing w:before="40" w:line="259" w:lineRule="auto"/>
      <w:outlineLvl w:val="6"/>
    </w:pPr>
    <w:rPr>
      <w:rFonts w:asciiTheme="minorHAnsi" w:eastAsiaTheme="majorEastAsia" w:hAnsiTheme="minorHAnsi" w:cstheme="majorBidi"/>
      <w:color w:val="595959" w:themeColor="text1" w:themeTint="A6"/>
      <w:szCs w:val="22"/>
      <w:lang w:eastAsia="en-US"/>
    </w:rPr>
  </w:style>
  <w:style w:type="paragraph" w:styleId="Heading8">
    <w:name w:val="heading 8"/>
    <w:basedOn w:val="Normal"/>
    <w:next w:val="Normal"/>
    <w:link w:val="Heading8Char"/>
    <w:uiPriority w:val="9"/>
    <w:semiHidden/>
    <w:qFormat/>
    <w:rsid w:val="00EB1659"/>
    <w:pPr>
      <w:keepNext/>
      <w:keepLines/>
      <w:spacing w:line="259" w:lineRule="auto"/>
      <w:outlineLvl w:val="7"/>
    </w:pPr>
    <w:rPr>
      <w:rFonts w:asciiTheme="minorHAnsi" w:eastAsiaTheme="majorEastAsia" w:hAnsiTheme="minorHAnsi" w:cstheme="majorBidi"/>
      <w:i/>
      <w:iCs/>
      <w:color w:val="272727" w:themeColor="text1" w:themeTint="D8"/>
      <w:szCs w:val="22"/>
      <w:lang w:eastAsia="en-US"/>
    </w:rPr>
  </w:style>
  <w:style w:type="paragraph" w:styleId="Heading9">
    <w:name w:val="heading 9"/>
    <w:basedOn w:val="Normal"/>
    <w:next w:val="Normal"/>
    <w:link w:val="Heading9Char"/>
    <w:uiPriority w:val="9"/>
    <w:semiHidden/>
    <w:qFormat/>
    <w:rsid w:val="00EB1659"/>
    <w:pPr>
      <w:keepNext/>
      <w:keepLines/>
      <w:spacing w:line="259" w:lineRule="auto"/>
      <w:outlineLvl w:val="8"/>
    </w:pPr>
    <w:rPr>
      <w:rFonts w:asciiTheme="minorHAnsi" w:eastAsiaTheme="majorEastAsia" w:hAnsiTheme="minorHAnsi" w:cstheme="majorBidi"/>
      <w:color w:val="272727" w:themeColor="text1" w:themeTint="D8"/>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36EB4"/>
    <w:pPr>
      <w:spacing w:after="0" w:line="240" w:lineRule="auto"/>
    </w:pPr>
    <w:rPr>
      <w:sz w:val="24"/>
    </w:rPr>
  </w:style>
  <w:style w:type="character" w:customStyle="1" w:styleId="Heading1Char">
    <w:name w:val="Heading 1 Char"/>
    <w:aliases w:val="Heading Char"/>
    <w:basedOn w:val="DefaultParagraphFont"/>
    <w:link w:val="Heading1"/>
    <w:uiPriority w:val="9"/>
    <w:rsid w:val="00E80A98"/>
    <w:rPr>
      <w:rFonts w:asciiTheme="majorHAnsi" w:eastAsiaTheme="majorEastAsia" w:hAnsiTheme="majorHAnsi" w:cstheme="majorBidi"/>
      <w:b/>
      <w:sz w:val="36"/>
      <w:szCs w:val="32"/>
    </w:rPr>
  </w:style>
  <w:style w:type="paragraph" w:styleId="Title">
    <w:name w:val="Title"/>
    <w:basedOn w:val="Normal"/>
    <w:next w:val="NoSpacing"/>
    <w:link w:val="TitleChar"/>
    <w:uiPriority w:val="10"/>
    <w:qFormat/>
    <w:rsid w:val="0060394F"/>
    <w:pPr>
      <w:contextualSpacing/>
    </w:pPr>
    <w:rPr>
      <w:rFonts w:asciiTheme="majorHAnsi" w:eastAsiaTheme="majorEastAsia" w:hAnsiTheme="majorHAnsi" w:cstheme="majorBidi"/>
      <w:b/>
      <w:spacing w:val="-10"/>
      <w:kern w:val="28"/>
      <w:sz w:val="56"/>
      <w:szCs w:val="56"/>
      <w:lang w:eastAsia="en-US"/>
    </w:rPr>
  </w:style>
  <w:style w:type="character" w:customStyle="1" w:styleId="TitleChar">
    <w:name w:val="Title Char"/>
    <w:basedOn w:val="DefaultParagraphFont"/>
    <w:link w:val="Title"/>
    <w:uiPriority w:val="10"/>
    <w:rsid w:val="0060394F"/>
    <w:rPr>
      <w:rFonts w:asciiTheme="majorHAnsi" w:eastAsiaTheme="majorEastAsia" w:hAnsiTheme="majorHAnsi" w:cstheme="majorBidi"/>
      <w:b/>
      <w:spacing w:val="-10"/>
      <w:kern w:val="28"/>
      <w:sz w:val="56"/>
      <w:szCs w:val="56"/>
    </w:rPr>
  </w:style>
  <w:style w:type="paragraph" w:styleId="Subtitle">
    <w:name w:val="Subtitle"/>
    <w:basedOn w:val="Normal"/>
    <w:next w:val="NoSpacing"/>
    <w:link w:val="SubtitleChar"/>
    <w:uiPriority w:val="11"/>
    <w:qFormat/>
    <w:rsid w:val="00E80A98"/>
    <w:pPr>
      <w:numPr>
        <w:ilvl w:val="1"/>
      </w:numPr>
      <w:spacing w:line="259" w:lineRule="auto"/>
    </w:pPr>
    <w:rPr>
      <w:rFonts w:asciiTheme="minorHAnsi" w:eastAsiaTheme="minorEastAsia" w:hAnsiTheme="minorHAnsi" w:cstheme="minorBidi"/>
      <w:b/>
      <w:spacing w:val="15"/>
      <w:szCs w:val="22"/>
      <w:lang w:eastAsia="en-US"/>
    </w:rPr>
  </w:style>
  <w:style w:type="character" w:customStyle="1" w:styleId="SubtitleChar">
    <w:name w:val="Subtitle Char"/>
    <w:basedOn w:val="DefaultParagraphFont"/>
    <w:link w:val="Subtitle"/>
    <w:uiPriority w:val="11"/>
    <w:rsid w:val="00E80A98"/>
    <w:rPr>
      <w:rFonts w:eastAsiaTheme="minorEastAsia"/>
      <w:b/>
      <w:spacing w:val="15"/>
      <w:sz w:val="24"/>
    </w:rPr>
  </w:style>
  <w:style w:type="character" w:customStyle="1" w:styleId="Heading2Char">
    <w:name w:val="Heading 2 Char"/>
    <w:basedOn w:val="DefaultParagraphFont"/>
    <w:link w:val="Heading2"/>
    <w:uiPriority w:val="9"/>
    <w:semiHidden/>
    <w:rsid w:val="00EB1659"/>
    <w:rPr>
      <w:rFonts w:asciiTheme="majorHAnsi" w:eastAsiaTheme="majorEastAsia" w:hAnsiTheme="majorHAnsi" w:cstheme="majorBidi"/>
      <w:color w:val="0081B3" w:themeColor="accent1" w:themeShade="BF"/>
      <w:sz w:val="32"/>
      <w:szCs w:val="32"/>
    </w:rPr>
  </w:style>
  <w:style w:type="character" w:customStyle="1" w:styleId="Heading3Char">
    <w:name w:val="Heading 3 Char"/>
    <w:basedOn w:val="DefaultParagraphFont"/>
    <w:link w:val="Heading3"/>
    <w:uiPriority w:val="9"/>
    <w:semiHidden/>
    <w:rsid w:val="00EB1659"/>
    <w:rPr>
      <w:rFonts w:eastAsiaTheme="majorEastAsia" w:cstheme="majorBidi"/>
      <w:color w:val="0081B3" w:themeColor="accent1" w:themeShade="BF"/>
      <w:sz w:val="28"/>
      <w:szCs w:val="28"/>
    </w:rPr>
  </w:style>
  <w:style w:type="character" w:customStyle="1" w:styleId="Heading4Char">
    <w:name w:val="Heading 4 Char"/>
    <w:basedOn w:val="DefaultParagraphFont"/>
    <w:link w:val="Heading4"/>
    <w:uiPriority w:val="9"/>
    <w:semiHidden/>
    <w:rsid w:val="00EB1659"/>
    <w:rPr>
      <w:rFonts w:eastAsiaTheme="majorEastAsia" w:cstheme="majorBidi"/>
      <w:i/>
      <w:iCs/>
      <w:color w:val="0081B3" w:themeColor="accent1" w:themeShade="BF"/>
      <w:sz w:val="24"/>
    </w:rPr>
  </w:style>
  <w:style w:type="character" w:customStyle="1" w:styleId="Heading5Char">
    <w:name w:val="Heading 5 Char"/>
    <w:basedOn w:val="DefaultParagraphFont"/>
    <w:link w:val="Heading5"/>
    <w:uiPriority w:val="9"/>
    <w:semiHidden/>
    <w:rsid w:val="00EB1659"/>
    <w:rPr>
      <w:rFonts w:eastAsiaTheme="majorEastAsia" w:cstheme="majorBidi"/>
      <w:color w:val="0081B3" w:themeColor="accent1" w:themeShade="BF"/>
      <w:sz w:val="24"/>
    </w:rPr>
  </w:style>
  <w:style w:type="character" w:customStyle="1" w:styleId="Heading6Char">
    <w:name w:val="Heading 6 Char"/>
    <w:basedOn w:val="DefaultParagraphFont"/>
    <w:link w:val="Heading6"/>
    <w:uiPriority w:val="9"/>
    <w:semiHidden/>
    <w:rsid w:val="00EB1659"/>
    <w:rPr>
      <w:rFonts w:eastAsiaTheme="majorEastAsia" w:cstheme="majorBidi"/>
      <w:i/>
      <w:iCs/>
      <w:color w:val="595959" w:themeColor="text1" w:themeTint="A6"/>
      <w:sz w:val="24"/>
    </w:rPr>
  </w:style>
  <w:style w:type="character" w:customStyle="1" w:styleId="Heading7Char">
    <w:name w:val="Heading 7 Char"/>
    <w:basedOn w:val="DefaultParagraphFont"/>
    <w:link w:val="Heading7"/>
    <w:uiPriority w:val="9"/>
    <w:semiHidden/>
    <w:rsid w:val="00EB1659"/>
    <w:rPr>
      <w:rFonts w:eastAsiaTheme="majorEastAsia" w:cstheme="majorBidi"/>
      <w:color w:val="595959" w:themeColor="text1" w:themeTint="A6"/>
      <w:sz w:val="24"/>
    </w:rPr>
  </w:style>
  <w:style w:type="character" w:customStyle="1" w:styleId="Heading8Char">
    <w:name w:val="Heading 8 Char"/>
    <w:basedOn w:val="DefaultParagraphFont"/>
    <w:link w:val="Heading8"/>
    <w:uiPriority w:val="9"/>
    <w:semiHidden/>
    <w:rsid w:val="00EB1659"/>
    <w:rPr>
      <w:rFonts w:eastAsiaTheme="majorEastAsia" w:cstheme="majorBidi"/>
      <w:i/>
      <w:iCs/>
      <w:color w:val="272727" w:themeColor="text1" w:themeTint="D8"/>
      <w:sz w:val="24"/>
    </w:rPr>
  </w:style>
  <w:style w:type="character" w:customStyle="1" w:styleId="Heading9Char">
    <w:name w:val="Heading 9 Char"/>
    <w:basedOn w:val="DefaultParagraphFont"/>
    <w:link w:val="Heading9"/>
    <w:uiPriority w:val="9"/>
    <w:semiHidden/>
    <w:rsid w:val="00EB1659"/>
    <w:rPr>
      <w:rFonts w:eastAsiaTheme="majorEastAsia" w:cstheme="majorBidi"/>
      <w:color w:val="272727" w:themeColor="text1" w:themeTint="D8"/>
      <w:sz w:val="24"/>
    </w:rPr>
  </w:style>
  <w:style w:type="paragraph" w:styleId="Quote">
    <w:name w:val="Quote"/>
    <w:basedOn w:val="Normal"/>
    <w:next w:val="Normal"/>
    <w:link w:val="QuoteChar"/>
    <w:uiPriority w:val="29"/>
    <w:semiHidden/>
    <w:qFormat/>
    <w:rsid w:val="00EB1659"/>
    <w:pPr>
      <w:spacing w:before="160" w:after="160" w:line="259" w:lineRule="auto"/>
      <w:jc w:val="center"/>
    </w:pPr>
    <w:rPr>
      <w:rFonts w:asciiTheme="minorHAnsi" w:hAnsiTheme="minorHAnsi" w:cstheme="minorBidi"/>
      <w:i/>
      <w:iCs/>
      <w:color w:val="404040" w:themeColor="text1" w:themeTint="BF"/>
      <w:szCs w:val="22"/>
      <w:lang w:eastAsia="en-US"/>
    </w:rPr>
  </w:style>
  <w:style w:type="character" w:customStyle="1" w:styleId="QuoteChar">
    <w:name w:val="Quote Char"/>
    <w:basedOn w:val="DefaultParagraphFont"/>
    <w:link w:val="Quote"/>
    <w:uiPriority w:val="29"/>
    <w:semiHidden/>
    <w:rsid w:val="00EB1659"/>
    <w:rPr>
      <w:i/>
      <w:iCs/>
      <w:color w:val="404040" w:themeColor="text1" w:themeTint="BF"/>
      <w:sz w:val="24"/>
    </w:rPr>
  </w:style>
  <w:style w:type="paragraph" w:styleId="ListParagraph">
    <w:name w:val="List Paragraph"/>
    <w:basedOn w:val="Normal"/>
    <w:uiPriority w:val="34"/>
    <w:semiHidden/>
    <w:qFormat/>
    <w:rsid w:val="00EB1659"/>
    <w:pPr>
      <w:spacing w:after="160" w:line="259" w:lineRule="auto"/>
      <w:ind w:left="720"/>
      <w:contextualSpacing/>
    </w:pPr>
    <w:rPr>
      <w:rFonts w:asciiTheme="minorHAnsi" w:hAnsiTheme="minorHAnsi" w:cstheme="minorBidi"/>
      <w:szCs w:val="22"/>
      <w:lang w:eastAsia="en-US"/>
    </w:rPr>
  </w:style>
  <w:style w:type="character" w:styleId="IntenseEmphasis">
    <w:name w:val="Intense Emphasis"/>
    <w:basedOn w:val="DefaultParagraphFont"/>
    <w:uiPriority w:val="21"/>
    <w:semiHidden/>
    <w:qFormat/>
    <w:rsid w:val="00EB1659"/>
    <w:rPr>
      <w:i/>
      <w:iCs/>
      <w:color w:val="0081B3" w:themeColor="accent1" w:themeShade="BF"/>
    </w:rPr>
  </w:style>
  <w:style w:type="paragraph" w:styleId="IntenseQuote">
    <w:name w:val="Intense Quote"/>
    <w:basedOn w:val="Normal"/>
    <w:next w:val="Normal"/>
    <w:link w:val="IntenseQuoteChar"/>
    <w:uiPriority w:val="30"/>
    <w:semiHidden/>
    <w:qFormat/>
    <w:rsid w:val="00EB1659"/>
    <w:pPr>
      <w:pBdr>
        <w:top w:val="single" w:sz="4" w:space="10" w:color="0081B3" w:themeColor="accent1" w:themeShade="BF"/>
        <w:bottom w:val="single" w:sz="4" w:space="10" w:color="0081B3" w:themeColor="accent1" w:themeShade="BF"/>
      </w:pBdr>
      <w:spacing w:before="360" w:after="360" w:line="259" w:lineRule="auto"/>
      <w:ind w:left="864" w:right="864"/>
      <w:jc w:val="center"/>
    </w:pPr>
    <w:rPr>
      <w:rFonts w:asciiTheme="minorHAnsi" w:hAnsiTheme="minorHAnsi" w:cstheme="minorBidi"/>
      <w:i/>
      <w:iCs/>
      <w:color w:val="0081B3" w:themeColor="accent1" w:themeShade="BF"/>
      <w:szCs w:val="22"/>
      <w:lang w:eastAsia="en-US"/>
    </w:rPr>
  </w:style>
  <w:style w:type="character" w:customStyle="1" w:styleId="IntenseQuoteChar">
    <w:name w:val="Intense Quote Char"/>
    <w:basedOn w:val="DefaultParagraphFont"/>
    <w:link w:val="IntenseQuote"/>
    <w:uiPriority w:val="30"/>
    <w:semiHidden/>
    <w:rsid w:val="00EB1659"/>
    <w:rPr>
      <w:i/>
      <w:iCs/>
      <w:color w:val="0081B3" w:themeColor="accent1" w:themeShade="BF"/>
      <w:sz w:val="24"/>
    </w:rPr>
  </w:style>
  <w:style w:type="character" w:styleId="IntenseReference">
    <w:name w:val="Intense Reference"/>
    <w:basedOn w:val="DefaultParagraphFont"/>
    <w:uiPriority w:val="32"/>
    <w:semiHidden/>
    <w:qFormat/>
    <w:rsid w:val="00EB1659"/>
    <w:rPr>
      <w:b/>
      <w:bCs/>
      <w:smallCaps/>
      <w:color w:val="0081B3"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0054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AUKO Theme">
  <a:themeElements>
    <a:clrScheme name="Custom 1">
      <a:dk1>
        <a:sysClr val="windowText" lastClr="000000"/>
      </a:dk1>
      <a:lt1>
        <a:sysClr val="window" lastClr="FFFFFF"/>
      </a:lt1>
      <a:dk2>
        <a:srgbClr val="141760"/>
      </a:dk2>
      <a:lt2>
        <a:srgbClr val="007DAD"/>
      </a:lt2>
      <a:accent1>
        <a:srgbClr val="00AEEF"/>
      </a:accent1>
      <a:accent2>
        <a:srgbClr val="55225D"/>
      </a:accent2>
      <a:accent3>
        <a:srgbClr val="73498C"/>
      </a:accent3>
      <a:accent4>
        <a:srgbClr val="9E005E"/>
      </a:accent4>
      <a:accent5>
        <a:srgbClr val="CB007A"/>
      </a:accent5>
      <a:accent6>
        <a:srgbClr val="00A651"/>
      </a:accent6>
      <a:hlink>
        <a:srgbClr val="0563C1"/>
      </a:hlink>
      <a:folHlink>
        <a:srgbClr val="954F72"/>
      </a:folHlink>
    </a:clrScheme>
    <a:fontScheme name="Custom 2">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560FD3B7EFB2648BD1EB96DE96742A2" ma:contentTypeVersion="15" ma:contentTypeDescription="Create a new document." ma:contentTypeScope="" ma:versionID="d086253bcae31d85c70038a94685eb52">
  <xsd:schema xmlns:xsd="http://www.w3.org/2001/XMLSchema" xmlns:xs="http://www.w3.org/2001/XMLSchema" xmlns:p="http://schemas.microsoft.com/office/2006/metadata/properties" xmlns:ns2="a87b738d-33f2-40fc-aa03-c6df9ec74d05" xmlns:ns3="d204cfa8-4709-4edf-b08b-adf40478191d" targetNamespace="http://schemas.microsoft.com/office/2006/metadata/properties" ma:root="true" ma:fieldsID="434648676d4bbfe1fddd0de2a809720a" ns2:_="" ns3:_="">
    <xsd:import namespace="a87b738d-33f2-40fc-aa03-c6df9ec74d05"/>
    <xsd:import namespace="d204cfa8-4709-4edf-b08b-adf40478191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OCR"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7b738d-33f2-40fc-aa03-c6df9ec74d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081416-aad1-4490-8e53-798e22c5541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204cfa8-4709-4edf-b08b-adf40478191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a32e7ea-7a03-4898-8f47-32579fd9bfdd}" ma:internalName="TaxCatchAll" ma:showField="CatchAllData" ma:web="d204cfa8-4709-4edf-b08b-adf40478191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40ED21-0760-4116-A707-5A5A90736691}">
  <ds:schemaRefs>
    <ds:schemaRef ds:uri="http://schemas.microsoft.com/sharepoint/v3/contenttype/forms"/>
  </ds:schemaRefs>
</ds:datastoreItem>
</file>

<file path=customXml/itemProps2.xml><?xml version="1.0" encoding="utf-8"?>
<ds:datastoreItem xmlns:ds="http://schemas.openxmlformats.org/officeDocument/2006/customXml" ds:itemID="{0CF54768-B70B-4D4E-B611-F82748162F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7b738d-33f2-40fc-aa03-c6df9ec74d05"/>
    <ds:schemaRef ds:uri="d204cfa8-4709-4edf-b08b-adf4047819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345</Words>
  <Characters>1969</Characters>
  <Application>Microsoft Office Word</Application>
  <DocSecurity>0</DocSecurity>
  <Lines>16</Lines>
  <Paragraphs>4</Paragraphs>
  <ScaleCrop>false</ScaleCrop>
  <Company/>
  <LinksUpToDate>false</LinksUpToDate>
  <CharactersWithSpaces>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Farrell Renowden</dc:creator>
  <cp:keywords/>
  <dc:description/>
  <cp:lastModifiedBy>Farrell Renowden</cp:lastModifiedBy>
  <cp:revision>2</cp:revision>
  <dcterms:created xsi:type="dcterms:W3CDTF">2024-06-26T20:02:00Z</dcterms:created>
  <dcterms:modified xsi:type="dcterms:W3CDTF">2024-06-26T20:04:00Z</dcterms:modified>
</cp:coreProperties>
</file>